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25" w:rsidRPr="00036C25" w:rsidRDefault="00036C25" w:rsidP="00036C2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036C25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Política de donaciones de bibliografía</w:t>
      </w:r>
    </w:p>
    <w:p w:rsidR="00036C25" w:rsidRPr="00036C25" w:rsidRDefault="00036C25" w:rsidP="00036C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036C25" w:rsidRPr="00036C25" w:rsidRDefault="00036C25" w:rsidP="00036C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6C25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Ofrecimiento de donaciones</w:t>
      </w:r>
    </w:p>
    <w:p w:rsidR="00036C25" w:rsidRPr="00036C25" w:rsidRDefault="00036C25" w:rsidP="00036C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36C25" w:rsidRPr="00036C25" w:rsidRDefault="00036C25" w:rsidP="00036C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6C25">
        <w:rPr>
          <w:rFonts w:ascii="Arial" w:eastAsia="Times New Roman" w:hAnsi="Arial" w:cs="Arial"/>
          <w:color w:val="000000"/>
          <w:lang w:eastAsia="es-ES"/>
        </w:rPr>
        <w:t xml:space="preserve">La Biblioteca Central está constituida como sede única de consulta, procesos técnicos, adquisiciones, circulación y otras gestiones relativas a su funcionamiento. </w:t>
      </w:r>
    </w:p>
    <w:p w:rsidR="00036C25" w:rsidRPr="00036C25" w:rsidRDefault="00036C25" w:rsidP="00036C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36C25" w:rsidRPr="00036C25" w:rsidRDefault="00036C25" w:rsidP="00036C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6C25">
        <w:rPr>
          <w:rFonts w:ascii="Arial" w:eastAsia="Times New Roman" w:hAnsi="Arial" w:cs="Arial"/>
          <w:color w:val="000000"/>
          <w:lang w:eastAsia="es-ES"/>
        </w:rPr>
        <w:t xml:space="preserve">El </w:t>
      </w:r>
      <w:hyperlink r:id="rId8" w:history="1">
        <w:r w:rsidRPr="00036C25">
          <w:rPr>
            <w:rFonts w:ascii="Arial" w:eastAsia="Times New Roman" w:hAnsi="Arial" w:cs="Arial"/>
            <w:color w:val="1155CC"/>
            <w:u w:val="single"/>
            <w:lang w:eastAsia="es-ES"/>
          </w:rPr>
          <w:t>Reglamento de la Biblioteca Central de la UNAJ Res C.S. 019/17</w:t>
        </w:r>
      </w:hyperlink>
      <w:r w:rsidRPr="00036C25">
        <w:rPr>
          <w:rFonts w:ascii="Arial" w:eastAsia="Times New Roman" w:hAnsi="Arial" w:cs="Arial"/>
          <w:color w:val="000000"/>
          <w:lang w:eastAsia="es-ES"/>
        </w:rPr>
        <w:t xml:space="preserve">. En su artículo noveno se menciona que </w:t>
      </w:r>
      <w:r w:rsidRPr="00036C25">
        <w:rPr>
          <w:rFonts w:ascii="Arial" w:eastAsia="Times New Roman" w:hAnsi="Arial" w:cs="Arial"/>
          <w:i/>
          <w:iCs/>
          <w:color w:val="000000"/>
          <w:lang w:eastAsia="es-ES"/>
        </w:rPr>
        <w:t>“Todo ofrecimiento de donación será considerado y evaluado, pudiendo la biblioteca aceptar o rechazar una parte o la totalidad de los materiales ofrecidos. Aceptará material cuyo contenido sea pertinente al fondo bibliográfico y se encuentre en condiciones físicas óptimas. Las obras que no se ajusten a los criterios de selección mencionados serán derivadas a instituciones que la biblioteca considere pertinentes en relación a la temática”</w:t>
      </w:r>
      <w:r w:rsidRPr="00036C25">
        <w:rPr>
          <w:rFonts w:ascii="Arial" w:eastAsia="Times New Roman" w:hAnsi="Arial" w:cs="Arial"/>
          <w:color w:val="000000"/>
          <w:lang w:eastAsia="es-ES"/>
        </w:rPr>
        <w:t xml:space="preserve">. </w:t>
      </w:r>
    </w:p>
    <w:p w:rsidR="00036C25" w:rsidRPr="00036C25" w:rsidRDefault="00036C25" w:rsidP="00036C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36C25" w:rsidRDefault="00036C25" w:rsidP="00036C25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lang w:eastAsia="es-ES"/>
        </w:rPr>
      </w:pPr>
      <w:r w:rsidRPr="00036C25">
        <w:rPr>
          <w:rFonts w:ascii="Arial" w:eastAsia="Times New Roman" w:hAnsi="Arial" w:cs="Arial"/>
          <w:color w:val="000000"/>
          <w:lang w:eastAsia="es-ES"/>
        </w:rPr>
        <w:t xml:space="preserve">Para efectuar donaciones </w:t>
      </w:r>
      <w:proofErr w:type="gramStart"/>
      <w:r w:rsidRPr="00036C25">
        <w:rPr>
          <w:rFonts w:ascii="Arial" w:eastAsia="Times New Roman" w:hAnsi="Arial" w:cs="Arial"/>
          <w:color w:val="000000"/>
          <w:lang w:eastAsia="es-ES"/>
        </w:rPr>
        <w:t>a</w:t>
      </w:r>
      <w:proofErr w:type="gramEnd"/>
      <w:r w:rsidRPr="00036C25">
        <w:rPr>
          <w:rFonts w:ascii="Arial" w:eastAsia="Times New Roman" w:hAnsi="Arial" w:cs="Arial"/>
          <w:color w:val="000000"/>
          <w:lang w:eastAsia="es-ES"/>
        </w:rPr>
        <w:t xml:space="preserve"> la Biblioteca Central tener en cuenta las siguientes disposiciones:</w:t>
      </w:r>
    </w:p>
    <w:p w:rsidR="00036C25" w:rsidRDefault="00036C25" w:rsidP="00036C25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036C25" w:rsidRPr="00036C25" w:rsidRDefault="00036C25" w:rsidP="00036C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6C25">
        <w:rPr>
          <w:rFonts w:ascii="Arial" w:eastAsia="Times New Roman" w:hAnsi="Arial" w:cs="Arial"/>
          <w:b/>
          <w:bCs/>
          <w:color w:val="000000"/>
          <w:lang w:eastAsia="es-ES"/>
        </w:rPr>
        <w:t>La Biblioteca Central se reserva el derecho de admisión de los documentos ofrecidos en donación, teniendo en cuenta su pertinencia, utilidad y relevancia, además del espacio físico disponible.</w:t>
      </w:r>
    </w:p>
    <w:p w:rsidR="00036C25" w:rsidRDefault="00036C25" w:rsidP="00036C25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036C25" w:rsidRPr="00036C25" w:rsidRDefault="00036C25" w:rsidP="00036C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6C25">
        <w:rPr>
          <w:rFonts w:ascii="Arial" w:eastAsia="Times New Roman" w:hAnsi="Arial" w:cs="Arial"/>
          <w:i/>
          <w:iCs/>
          <w:color w:val="000000"/>
          <w:lang w:eastAsia="es-ES"/>
        </w:rPr>
        <w:t>Las donaciones que interesan a la Universidad son</w:t>
      </w:r>
      <w:r w:rsidRPr="00036C25">
        <w:rPr>
          <w:rFonts w:ascii="Arial" w:eastAsia="Times New Roman" w:hAnsi="Arial" w:cs="Arial"/>
          <w:color w:val="000000"/>
          <w:lang w:eastAsia="es-ES"/>
        </w:rPr>
        <w:t>:</w:t>
      </w:r>
    </w:p>
    <w:p w:rsidR="00036C25" w:rsidRPr="00036C25" w:rsidRDefault="00036C25" w:rsidP="00036C25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036C25">
        <w:rPr>
          <w:rFonts w:ascii="Arial" w:eastAsia="Times New Roman" w:hAnsi="Arial" w:cs="Arial"/>
          <w:color w:val="000000"/>
          <w:lang w:eastAsia="es-ES"/>
        </w:rPr>
        <w:t>Ediciones recientes de distintos documentos con un período menor a 10 años.</w:t>
      </w:r>
    </w:p>
    <w:p w:rsidR="00036C25" w:rsidRPr="00036C25" w:rsidRDefault="00036C25" w:rsidP="00036C25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036C25">
        <w:rPr>
          <w:rFonts w:ascii="Arial" w:eastAsia="Times New Roman" w:hAnsi="Arial" w:cs="Arial"/>
          <w:color w:val="000000"/>
          <w:lang w:eastAsia="es-ES"/>
        </w:rPr>
        <w:t>Material bibliográfico que se encuentre en buen estado físico.</w:t>
      </w:r>
    </w:p>
    <w:p w:rsidR="00036C25" w:rsidRPr="00036C25" w:rsidRDefault="00036C25" w:rsidP="00036C25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036C25">
        <w:rPr>
          <w:rFonts w:ascii="Arial" w:eastAsia="Times New Roman" w:hAnsi="Arial" w:cs="Arial"/>
          <w:color w:val="000000"/>
          <w:lang w:eastAsia="es-ES"/>
        </w:rPr>
        <w:t>Material bibliográfico que incluyan contenidos vigentes según los planes de estudio de las distintas carreras que se dictan.</w:t>
      </w:r>
    </w:p>
    <w:p w:rsidR="00036C25" w:rsidRPr="008A2C1E" w:rsidRDefault="00036C25" w:rsidP="00036C25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A2C1E">
        <w:rPr>
          <w:rFonts w:ascii="Arial" w:eastAsia="Times New Roman" w:hAnsi="Arial" w:cs="Arial"/>
          <w:color w:val="000000"/>
          <w:lang w:eastAsia="es-ES"/>
        </w:rPr>
        <w:t xml:space="preserve">Los libros o revistas presentados oficialmente en la UNAJ. </w:t>
      </w:r>
    </w:p>
    <w:p w:rsidR="00036C25" w:rsidRPr="00036C25" w:rsidRDefault="00036C25" w:rsidP="00036C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36C25" w:rsidRPr="00036C25" w:rsidRDefault="00036C25" w:rsidP="00036C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6C25">
        <w:rPr>
          <w:rFonts w:ascii="Arial" w:eastAsia="Times New Roman" w:hAnsi="Arial" w:cs="Arial"/>
          <w:i/>
          <w:iCs/>
          <w:color w:val="000000"/>
          <w:lang w:eastAsia="es-ES"/>
        </w:rPr>
        <w:t>No se recibirán:</w:t>
      </w:r>
    </w:p>
    <w:p w:rsidR="00036C25" w:rsidRPr="00036C25" w:rsidRDefault="00036C25" w:rsidP="00036C25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036C25">
        <w:rPr>
          <w:rFonts w:ascii="Arial" w:eastAsia="Times New Roman" w:hAnsi="Arial" w:cs="Arial"/>
          <w:color w:val="000000"/>
          <w:lang w:eastAsia="es-ES"/>
        </w:rPr>
        <w:t>Fotocopias.</w:t>
      </w:r>
    </w:p>
    <w:p w:rsidR="00036C25" w:rsidRPr="00036C25" w:rsidRDefault="00036C25" w:rsidP="00036C25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036C25">
        <w:rPr>
          <w:rFonts w:ascii="Arial" w:eastAsia="Times New Roman" w:hAnsi="Arial" w:cs="Arial"/>
          <w:color w:val="000000"/>
          <w:lang w:eastAsia="es-ES"/>
        </w:rPr>
        <w:t>Documentos manchados, mojados, infectados, rayados, rotos, con hojas faltantes, etc.</w:t>
      </w:r>
    </w:p>
    <w:p w:rsidR="00036C25" w:rsidRPr="00036C25" w:rsidRDefault="00036C25" w:rsidP="00036C25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036C25">
        <w:rPr>
          <w:rFonts w:ascii="Arial" w:eastAsia="Times New Roman" w:hAnsi="Arial" w:cs="Arial"/>
          <w:color w:val="000000"/>
          <w:lang w:eastAsia="es-ES"/>
        </w:rPr>
        <w:lastRenderedPageBreak/>
        <w:t>Documentos de nivel primario o secundario.</w:t>
      </w:r>
    </w:p>
    <w:p w:rsidR="00036C25" w:rsidRPr="00036C25" w:rsidRDefault="00036C25" w:rsidP="00036C25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036C25">
        <w:rPr>
          <w:rFonts w:ascii="Arial" w:eastAsia="Times New Roman" w:hAnsi="Arial" w:cs="Arial"/>
          <w:color w:val="000000"/>
          <w:lang w:eastAsia="es-ES"/>
        </w:rPr>
        <w:t>Documentos de lugares turísticos del mundo.</w:t>
      </w:r>
    </w:p>
    <w:p w:rsidR="00036C25" w:rsidRPr="00036C25" w:rsidRDefault="00036C25" w:rsidP="00036C25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036C25">
        <w:rPr>
          <w:rFonts w:ascii="Arial" w:eastAsia="Times New Roman" w:hAnsi="Arial" w:cs="Arial"/>
          <w:color w:val="000000"/>
          <w:lang w:eastAsia="es-ES"/>
        </w:rPr>
        <w:t>Documentos que no contemplen las donaciones de las temáticas o el interés de la biblioteca.</w:t>
      </w:r>
    </w:p>
    <w:p w:rsidR="00036C25" w:rsidRPr="00036C25" w:rsidRDefault="00036C25" w:rsidP="00036C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36C25" w:rsidRPr="00036C25" w:rsidRDefault="00036C25" w:rsidP="00036C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6C25">
        <w:rPr>
          <w:rFonts w:ascii="Arial" w:eastAsia="Times New Roman" w:hAnsi="Arial" w:cs="Arial"/>
          <w:i/>
          <w:iCs/>
          <w:color w:val="000000"/>
          <w:lang w:eastAsia="es-ES"/>
        </w:rPr>
        <w:t xml:space="preserve">Se aceptará material bibliográfico de las temáticas pertenecientes </w:t>
      </w:r>
      <w:proofErr w:type="gramStart"/>
      <w:r w:rsidRPr="00036C25">
        <w:rPr>
          <w:rFonts w:ascii="Arial" w:eastAsia="Times New Roman" w:hAnsi="Arial" w:cs="Arial"/>
          <w:i/>
          <w:iCs/>
          <w:color w:val="000000"/>
          <w:lang w:eastAsia="es-ES"/>
        </w:rPr>
        <w:t>a</w:t>
      </w:r>
      <w:proofErr w:type="gramEnd"/>
      <w:r w:rsidRPr="00036C25">
        <w:rPr>
          <w:rFonts w:ascii="Arial" w:eastAsia="Times New Roman" w:hAnsi="Arial" w:cs="Arial"/>
          <w:i/>
          <w:iCs/>
          <w:color w:val="000000"/>
          <w:lang w:eastAsia="es-ES"/>
        </w:rPr>
        <w:t>:</w:t>
      </w:r>
    </w:p>
    <w:p w:rsidR="00036C25" w:rsidRPr="00036C25" w:rsidRDefault="00036C25" w:rsidP="00036C25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036C25">
        <w:rPr>
          <w:rFonts w:ascii="Arial" w:eastAsia="Times New Roman" w:hAnsi="Arial" w:cs="Arial"/>
          <w:color w:val="000000"/>
          <w:lang w:eastAsia="es-ES"/>
        </w:rPr>
        <w:t>La bibliografía de las carreras de pregrado, grado y posgrado en curso.</w:t>
      </w:r>
    </w:p>
    <w:p w:rsidR="00036C25" w:rsidRPr="00036C25" w:rsidRDefault="00036C25" w:rsidP="00036C25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036C25">
        <w:rPr>
          <w:rFonts w:ascii="Arial" w:eastAsia="Times New Roman" w:hAnsi="Arial" w:cs="Arial"/>
          <w:color w:val="000000"/>
          <w:lang w:eastAsia="es-ES"/>
        </w:rPr>
        <w:t>Los temas de investigación y vinculación.</w:t>
      </w:r>
    </w:p>
    <w:p w:rsidR="00036C25" w:rsidRPr="00036C25" w:rsidRDefault="00036C25" w:rsidP="00036C25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036C25">
        <w:rPr>
          <w:rFonts w:ascii="Arial" w:eastAsia="Times New Roman" w:hAnsi="Arial" w:cs="Arial"/>
          <w:color w:val="000000"/>
          <w:lang w:eastAsia="es-ES"/>
        </w:rPr>
        <w:t>Temas relacionados con la historia nacional y regional.</w:t>
      </w:r>
    </w:p>
    <w:p w:rsidR="00036C25" w:rsidRPr="00036C25" w:rsidRDefault="00036C25" w:rsidP="00036C25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036C25">
        <w:rPr>
          <w:rFonts w:ascii="Arial" w:eastAsia="Times New Roman" w:hAnsi="Arial" w:cs="Arial"/>
          <w:color w:val="000000"/>
          <w:lang w:eastAsia="es-ES"/>
        </w:rPr>
        <w:t>Temas relacionados con el edificio de la Sede Central.</w:t>
      </w:r>
    </w:p>
    <w:p w:rsidR="00036C25" w:rsidRPr="00036C25" w:rsidRDefault="00036C25" w:rsidP="00036C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36C25" w:rsidRPr="00036C25" w:rsidRDefault="00036C25" w:rsidP="00036C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6C25">
        <w:rPr>
          <w:rFonts w:ascii="Arial" w:eastAsia="Times New Roman" w:hAnsi="Arial" w:cs="Arial"/>
          <w:b/>
          <w:bCs/>
          <w:color w:val="000000"/>
          <w:lang w:eastAsia="es-ES"/>
        </w:rPr>
        <w:t>Todo material donado a la Biblioteca pasa a formar parte del acervo bibliográfico y será tratado en el marco de las políticas de la Biblioteca Central, no se aplicarán excepciones a colecciones particulares.</w:t>
      </w:r>
    </w:p>
    <w:p w:rsidR="00036C25" w:rsidRPr="00036C25" w:rsidRDefault="00036C25" w:rsidP="00036C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36C25" w:rsidRPr="00036C25" w:rsidRDefault="00036C25" w:rsidP="00036C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6C25">
        <w:rPr>
          <w:rFonts w:ascii="Arial" w:eastAsia="Times New Roman" w:hAnsi="Arial" w:cs="Arial"/>
          <w:i/>
          <w:iCs/>
          <w:color w:val="000000"/>
          <w:lang w:eastAsia="es-ES"/>
        </w:rPr>
        <w:t>Qué materiales se recibe</w:t>
      </w:r>
      <w:proofErr w:type="gramStart"/>
      <w:r w:rsidRPr="00036C25">
        <w:rPr>
          <w:rFonts w:ascii="Arial" w:eastAsia="Times New Roman" w:hAnsi="Arial" w:cs="Arial"/>
          <w:i/>
          <w:iCs/>
          <w:color w:val="000000"/>
          <w:lang w:eastAsia="es-ES"/>
        </w:rPr>
        <w:t>?</w:t>
      </w:r>
      <w:proofErr w:type="gramEnd"/>
    </w:p>
    <w:p w:rsidR="00036C25" w:rsidRPr="00036C25" w:rsidRDefault="00036C25" w:rsidP="00036C25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036C25">
        <w:rPr>
          <w:rFonts w:ascii="Arial" w:eastAsia="Times New Roman" w:hAnsi="Arial" w:cs="Arial"/>
          <w:color w:val="000000"/>
          <w:lang w:eastAsia="es-ES"/>
        </w:rPr>
        <w:t>Libros</w:t>
      </w:r>
    </w:p>
    <w:p w:rsidR="00036C25" w:rsidRPr="00036C25" w:rsidRDefault="00036C25" w:rsidP="00036C25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036C25">
        <w:rPr>
          <w:rFonts w:ascii="Arial" w:eastAsia="Times New Roman" w:hAnsi="Arial" w:cs="Arial"/>
          <w:color w:val="000000"/>
          <w:lang w:eastAsia="es-ES"/>
        </w:rPr>
        <w:t>Revistas científicas</w:t>
      </w:r>
    </w:p>
    <w:p w:rsidR="00036C25" w:rsidRPr="00036C25" w:rsidRDefault="00036C25" w:rsidP="00036C25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036C25">
        <w:rPr>
          <w:rFonts w:ascii="Arial" w:eastAsia="Times New Roman" w:hAnsi="Arial" w:cs="Arial"/>
          <w:color w:val="000000"/>
          <w:lang w:eastAsia="es-ES"/>
        </w:rPr>
        <w:t>Películas o documentales originales en buen estado</w:t>
      </w:r>
    </w:p>
    <w:p w:rsidR="00036C25" w:rsidRDefault="00036C25" w:rsidP="00036C25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036C25" w:rsidRPr="00036C25" w:rsidRDefault="00036C25" w:rsidP="00036C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6C25">
        <w:rPr>
          <w:rFonts w:ascii="Arial" w:eastAsia="Times New Roman" w:hAnsi="Arial" w:cs="Arial"/>
          <w:color w:val="000000"/>
          <w:lang w:eastAsia="es-ES"/>
        </w:rPr>
        <w:t xml:space="preserve">Para la consideración del </w:t>
      </w:r>
      <w:r w:rsidRPr="00036C25">
        <w:rPr>
          <w:rFonts w:ascii="Arial" w:eastAsia="Times New Roman" w:hAnsi="Arial" w:cs="Arial"/>
          <w:b/>
          <w:bCs/>
          <w:i/>
          <w:iCs/>
          <w:color w:val="000000"/>
          <w:lang w:eastAsia="es-ES"/>
        </w:rPr>
        <w:t xml:space="preserve">material bibliográfico </w:t>
      </w:r>
      <w:r w:rsidRPr="00036C25">
        <w:rPr>
          <w:rFonts w:ascii="Arial" w:eastAsia="Times New Roman" w:hAnsi="Arial" w:cs="Arial"/>
          <w:i/>
          <w:iCs/>
          <w:color w:val="000000"/>
          <w:lang w:eastAsia="es-ES"/>
        </w:rPr>
        <w:t>d</w:t>
      </w:r>
      <w:r w:rsidRPr="00036C25">
        <w:rPr>
          <w:rFonts w:ascii="Arial" w:eastAsia="Times New Roman" w:hAnsi="Arial" w:cs="Arial"/>
          <w:color w:val="000000"/>
          <w:lang w:eastAsia="es-ES"/>
        </w:rPr>
        <w:t>eberá seguir los pasos a continuación:</w:t>
      </w:r>
    </w:p>
    <w:p w:rsidR="00036C25" w:rsidRPr="00036C25" w:rsidRDefault="00036C25" w:rsidP="00036C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36C25" w:rsidRPr="00036C25" w:rsidRDefault="00036C25" w:rsidP="00036C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6C25">
        <w:rPr>
          <w:rFonts w:ascii="Arial" w:eastAsia="Times New Roman" w:hAnsi="Arial" w:cs="Arial"/>
          <w:b/>
          <w:bCs/>
          <w:color w:val="000000"/>
          <w:lang w:eastAsia="es-ES"/>
        </w:rPr>
        <w:t>Pasos para realizar una donación:</w:t>
      </w:r>
    </w:p>
    <w:p w:rsidR="00036C25" w:rsidRPr="00036C25" w:rsidRDefault="00036C25" w:rsidP="00036C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36C25" w:rsidRPr="00036C25" w:rsidRDefault="00036C25" w:rsidP="00036C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6C25">
        <w:rPr>
          <w:rFonts w:ascii="Arial" w:eastAsia="Times New Roman" w:hAnsi="Arial" w:cs="Arial"/>
          <w:color w:val="000000"/>
          <w:lang w:eastAsia="es-ES"/>
        </w:rPr>
        <w:t xml:space="preserve">Para informar la intención de donación se debe enviar una </w:t>
      </w:r>
      <w:r w:rsidRPr="00036C25">
        <w:rPr>
          <w:rFonts w:ascii="Arial" w:eastAsia="Times New Roman" w:hAnsi="Arial" w:cs="Arial"/>
          <w:b/>
          <w:bCs/>
          <w:color w:val="000000"/>
          <w:lang w:eastAsia="es-ES"/>
        </w:rPr>
        <w:t>carta modelo</w:t>
      </w:r>
      <w:r w:rsidRPr="00036C25">
        <w:rPr>
          <w:rFonts w:ascii="Arial" w:eastAsia="Times New Roman" w:hAnsi="Arial" w:cs="Arial"/>
          <w:color w:val="000000"/>
          <w:lang w:eastAsia="es-ES"/>
        </w:rPr>
        <w:t xml:space="preserve"> con un listado de material que describa: tipo de obra, estado, idioma, título, autor, fecha y editor a </w:t>
      </w:r>
      <w:hyperlink r:id="rId9" w:history="1">
        <w:r w:rsidRPr="00036C25">
          <w:rPr>
            <w:rFonts w:ascii="Arial" w:eastAsia="Times New Roman" w:hAnsi="Arial" w:cs="Arial"/>
            <w:color w:val="1155CC"/>
            <w:u w:val="single"/>
            <w:lang w:eastAsia="es-ES"/>
          </w:rPr>
          <w:t>donaciones@unaj.edu.ar</w:t>
        </w:r>
      </w:hyperlink>
    </w:p>
    <w:p w:rsidR="00036C25" w:rsidRPr="00036C25" w:rsidRDefault="00036C25" w:rsidP="00036C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36C25" w:rsidRPr="00036C25" w:rsidRDefault="00036C25" w:rsidP="00036C25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036C25">
        <w:rPr>
          <w:rFonts w:ascii="Arial" w:eastAsia="Times New Roman" w:hAnsi="Arial" w:cs="Arial"/>
          <w:color w:val="000000"/>
          <w:lang w:eastAsia="es-ES"/>
        </w:rPr>
        <w:t>La biblioteca responderá al ofrecimiento informando la decisión tomada.</w:t>
      </w:r>
    </w:p>
    <w:p w:rsidR="00036C25" w:rsidRPr="00036C25" w:rsidRDefault="00036C25" w:rsidP="00036C25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036C25">
        <w:rPr>
          <w:rFonts w:ascii="Arial" w:eastAsia="Times New Roman" w:hAnsi="Arial" w:cs="Arial"/>
          <w:color w:val="000000"/>
          <w:lang w:eastAsia="es-ES"/>
        </w:rPr>
        <w:t>En el caso de que la biblioteca acepte la donación, se acordará una fecha y horario para que el donante pueda acercar el material.</w:t>
      </w:r>
    </w:p>
    <w:p w:rsidR="00036C25" w:rsidRPr="00036C25" w:rsidRDefault="00036C25" w:rsidP="00036C25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036C25">
        <w:rPr>
          <w:rFonts w:ascii="Arial" w:eastAsia="Times New Roman" w:hAnsi="Arial" w:cs="Arial"/>
          <w:color w:val="000000"/>
          <w:lang w:eastAsia="es-ES"/>
        </w:rPr>
        <w:lastRenderedPageBreak/>
        <w:t>Se enviará al donante una carta de agradecimiento. Las donaciones recibidas serán ingresadas en la colección en el momento que la Biblioteca estime más adecuado, de acuerdo a la disponibilidad de recursos y al desarrollo del resto de sus funciones.</w:t>
      </w:r>
    </w:p>
    <w:p w:rsidR="00942D9C" w:rsidRDefault="00942D9C" w:rsidP="00036C25">
      <w:pPr>
        <w:spacing w:line="360" w:lineRule="auto"/>
      </w:pPr>
    </w:p>
    <w:sectPr w:rsidR="00942D9C" w:rsidSect="00942D9C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C1E" w:rsidRDefault="008A2C1E" w:rsidP="00036C25">
      <w:pPr>
        <w:spacing w:after="0" w:line="240" w:lineRule="auto"/>
      </w:pPr>
      <w:r>
        <w:separator/>
      </w:r>
    </w:p>
  </w:endnote>
  <w:endnote w:type="continuationSeparator" w:id="1">
    <w:p w:rsidR="008A2C1E" w:rsidRDefault="008A2C1E" w:rsidP="0003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C1E" w:rsidRDefault="008A2C1E" w:rsidP="00036C25">
      <w:pPr>
        <w:spacing w:after="0" w:line="240" w:lineRule="auto"/>
      </w:pPr>
      <w:r>
        <w:separator/>
      </w:r>
    </w:p>
  </w:footnote>
  <w:footnote w:type="continuationSeparator" w:id="1">
    <w:p w:rsidR="008A2C1E" w:rsidRDefault="008A2C1E" w:rsidP="00036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C1E" w:rsidRDefault="008A2C1E">
    <w:pPr>
      <w:pStyle w:val="Encabezado"/>
    </w:pPr>
    <w:r>
      <w:rPr>
        <w:rFonts w:ascii="Calibri" w:hAnsi="Calibri" w:cs="Calibri"/>
        <w:i/>
        <w:iCs/>
        <w:noProof/>
        <w:color w:val="000000"/>
        <w:sz w:val="18"/>
        <w:szCs w:val="18"/>
        <w:lang w:eastAsia="es-ES"/>
      </w:rPr>
      <w:drawing>
        <wp:inline distT="0" distB="0" distL="0" distR="0">
          <wp:extent cx="2214245" cy="484505"/>
          <wp:effectExtent l="19050" t="0" r="0" b="0"/>
          <wp:docPr id="1" name="Imagen 1" descr="https://lh6.googleusercontent.com/OX5KlD-cjSGjiv90veCwmL5jbHi6nd_MqdGn0PeNYrytAGl5tiF39Dp2v-1DnpgQy9qQcKbH-CVd0TdD6Zl1UwYXdZ8No8xNLyGC4ujJT4yIns4DCJySC61ycG9SBDMsre2TT8v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OX5KlD-cjSGjiv90veCwmL5jbHi6nd_MqdGn0PeNYrytAGl5tiF39Dp2v-1DnpgQy9qQcKbH-CVd0TdD6Zl1UwYXdZ8No8xNLyGC4ujJT4yIns4DCJySC61ycG9SBDMsre2TT8v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484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2C1E" w:rsidRDefault="008A2C1E">
    <w:pPr>
      <w:pStyle w:val="Encabezado"/>
    </w:pPr>
  </w:p>
  <w:p w:rsidR="008A2C1E" w:rsidRDefault="008A2C1E">
    <w:pPr>
      <w:pStyle w:val="Encabezado"/>
    </w:pPr>
  </w:p>
  <w:p w:rsidR="008A2C1E" w:rsidRDefault="008A2C1E" w:rsidP="00036C25">
    <w:pPr>
      <w:pStyle w:val="NormalWeb"/>
      <w:spacing w:before="0" w:beforeAutospacing="0" w:after="0" w:afterAutospacing="0"/>
    </w:pPr>
    <w:r>
      <w:rPr>
        <w:rFonts w:ascii="Calibri" w:hAnsi="Calibri" w:cs="Calibri"/>
        <w:i/>
        <w:iCs/>
        <w:color w:val="000000"/>
        <w:sz w:val="18"/>
        <w:szCs w:val="18"/>
      </w:rPr>
      <w:t>                                                                                                                                   “2017 -  Año de las Energías Renovables”</w:t>
    </w:r>
  </w:p>
  <w:p w:rsidR="008A2C1E" w:rsidRDefault="008A2C1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4828"/>
    <w:multiLevelType w:val="multilevel"/>
    <w:tmpl w:val="D7EE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55BB7"/>
    <w:multiLevelType w:val="multilevel"/>
    <w:tmpl w:val="996C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120018"/>
    <w:multiLevelType w:val="multilevel"/>
    <w:tmpl w:val="9190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9929A8"/>
    <w:multiLevelType w:val="multilevel"/>
    <w:tmpl w:val="9020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467D19"/>
    <w:multiLevelType w:val="multilevel"/>
    <w:tmpl w:val="F01C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C25"/>
    <w:rsid w:val="00036C25"/>
    <w:rsid w:val="002C22AD"/>
    <w:rsid w:val="008A2C1E"/>
    <w:rsid w:val="00942D9C"/>
    <w:rsid w:val="00BA0722"/>
    <w:rsid w:val="00D5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D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36C2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C2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36C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6C25"/>
  </w:style>
  <w:style w:type="paragraph" w:styleId="Piedepgina">
    <w:name w:val="footer"/>
    <w:basedOn w:val="Normal"/>
    <w:link w:val="PiedepginaCar"/>
    <w:uiPriority w:val="99"/>
    <w:semiHidden/>
    <w:unhideWhenUsed/>
    <w:rsid w:val="00036C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6C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teca.unaj.edu.ar/institucional/reglament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nacionesbc@unaj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14140-0689-41A5-ABF5-E0D0AC97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Décima</dc:creator>
  <cp:lastModifiedBy>Romina Décima</cp:lastModifiedBy>
  <cp:revision>2</cp:revision>
  <dcterms:created xsi:type="dcterms:W3CDTF">2017-10-06T17:40:00Z</dcterms:created>
  <dcterms:modified xsi:type="dcterms:W3CDTF">2017-10-06T19:55:00Z</dcterms:modified>
</cp:coreProperties>
</file>